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system rejestracji czasu pracy przyda się w Twojej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zatrudniamy dużą liczbę pracowników to system rejestracji czasu pracy będzie idealnym rozwiązaniem dla nas, aby usprawnić ten proces. Niezależnie od branży w jakiej działamy taki system na pewno się przyda. Warto skorzystać z profesjonalnej firmy do wdrożenia takiego rozwiązania w swoim przedsiębiorstwie. Godną polecenia jest firma Unicard mająca 28 lat doświadczenia w tej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rejestracji czasu pracy - idealne rozwiązanie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wspomnieliśmy wcześniej niezależnie od działalności czy wielkości firmy,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rejestracji czasu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 usprawni funkcjonowanie danego przedsiębiorstwa. Za jego pomocą jesteśmy w stanie zbierać i przechowywać cenne dane dotyczące pracowników i ogólnej efektywności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i jak działa system rejestracji czasu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rejestracji czasu pracy</w:t>
      </w:r>
      <w:r>
        <w:rPr>
          <w:rFonts w:ascii="calibri" w:hAnsi="calibri" w:eastAsia="calibri" w:cs="calibri"/>
          <w:sz w:val="24"/>
          <w:szCs w:val="24"/>
        </w:rPr>
        <w:t xml:space="preserve"> składa się z urządzeń rejestrujących, które przesyła odpowiednie dane do serwera firmy. Cały proces identyfikacji i rejestracji czasu pracy opiera się na przyłożeniu karty identyfikacyjnej do wspomnianego wcześniej urządzenia czytnika. Głównym założeniem tego systemu jest rejestracja danych na temat przepracowanego czasu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takiego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systemu rejestracji czasu pracy</w:t>
      </w:r>
      <w:r>
        <w:rPr>
          <w:rFonts w:ascii="calibri" w:hAnsi="calibri" w:eastAsia="calibri" w:cs="calibri"/>
          <w:sz w:val="24"/>
          <w:szCs w:val="24"/>
        </w:rPr>
        <w:t xml:space="preserve"> ma wiele zalet w postaci: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Całkowitego dostosowania i konfiguracji oprogramowania do potrzeb użytkowników,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bezpieczeństwa całego obiektu,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Szybki i wygodny proces rejestracji czasu pracy pracowników,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takimi systemami jak CCTV, BMS, SSWiN, SAP.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rejestracja-czasu-prac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2024-05-19T10:40:43+02:00</dcterms:created>
  <dcterms:modified xsi:type="dcterms:W3CDTF">2024-05-19T10:40:43+02:00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